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26A" w:rsidRDefault="0061526A" w:rsidP="0061526A">
      <w:pPr>
        <w:spacing w:after="0" w:line="360" w:lineRule="auto"/>
        <w:rPr>
          <w:rFonts w:ascii="Garamond" w:eastAsia="Times New Roman" w:hAnsi="Garamond" w:cs="Times New Roman"/>
          <w:b/>
          <w:bCs/>
          <w:sz w:val="24"/>
          <w:szCs w:val="24"/>
          <w:lang w:val="en-GB" w:eastAsia="fr-FR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val="en-GB" w:eastAsia="fr-FR"/>
        </w:rPr>
        <w:t>Practices to Lesson 02 Fictional Literature</w:t>
      </w:r>
      <w:bookmarkStart w:id="0" w:name="_GoBack"/>
      <w:bookmarkEnd w:id="0"/>
    </w:p>
    <w:p w:rsidR="0061526A" w:rsidRPr="006D2C4F" w:rsidRDefault="0061526A" w:rsidP="0061526A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val="en-GB" w:eastAsia="fr-FR"/>
        </w:rPr>
        <w:t>Activity 01</w:t>
      </w:r>
      <w:r w:rsidRPr="006D2C4F">
        <w:rPr>
          <w:rFonts w:ascii="Garamond" w:eastAsia="Times New Roman" w:hAnsi="Garamond" w:cs="Times New Roman"/>
          <w:b/>
          <w:bCs/>
          <w:sz w:val="24"/>
          <w:szCs w:val="24"/>
          <w:lang w:val="en-GB" w:eastAsia="fr-FR"/>
        </w:rPr>
        <w:t>:</w:t>
      </w: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Select the correct answer from the given propositions. </w:t>
      </w:r>
    </w:p>
    <w:p w:rsidR="0061526A" w:rsidRPr="006D2C4F" w:rsidRDefault="0061526A" w:rsidP="0061526A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hyperlink r:id="rId5" w:history="1">
        <w:r w:rsidRPr="006D2C4F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 xml:space="preserve">All information in this genre is based on the known </w:t>
        </w:r>
        <w:proofErr w:type="gramStart"/>
        <w:r w:rsidRPr="006D2C4F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>true facts</w:t>
        </w:r>
        <w:proofErr w:type="gramEnd"/>
        <w:r w:rsidRPr="006D2C4F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>.</w:t>
        </w:r>
      </w:hyperlink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1"/>
        </w:numPr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Fiction </w:t>
      </w:r>
    </w:p>
    <w:p w:rsidR="0061526A" w:rsidRPr="006D2C4F" w:rsidRDefault="0061526A" w:rsidP="0061526A">
      <w:pPr>
        <w:numPr>
          <w:ilvl w:val="0"/>
          <w:numId w:val="1"/>
        </w:numPr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Nonfiction </w:t>
      </w:r>
    </w:p>
    <w:p w:rsidR="0061526A" w:rsidRPr="006D2C4F" w:rsidRDefault="0061526A" w:rsidP="0061526A">
      <w:pPr>
        <w:numPr>
          <w:ilvl w:val="0"/>
          <w:numId w:val="1"/>
        </w:numPr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Poetry </w:t>
      </w:r>
    </w:p>
    <w:p w:rsidR="0061526A" w:rsidRDefault="0061526A" w:rsidP="0061526A">
      <w:pPr>
        <w:numPr>
          <w:ilvl w:val="0"/>
          <w:numId w:val="1"/>
        </w:numPr>
        <w:spacing w:after="0" w:line="360" w:lineRule="auto"/>
        <w:ind w:left="714" w:hanging="357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>Fantasy</w:t>
      </w:r>
    </w:p>
    <w:p w:rsidR="0061526A" w:rsidRPr="003A2598" w:rsidRDefault="0061526A" w:rsidP="0061526A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hyperlink r:id="rId6" w:history="1">
        <w:r w:rsidRPr="003A2598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>This genre always contains elements that are made-up or created by the author.</w:t>
        </w:r>
      </w:hyperlink>
      <w:r w:rsidRPr="003A2598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Realistic</w:t>
      </w:r>
      <w:proofErr w:type="spell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fiction </w:t>
      </w:r>
    </w:p>
    <w:p w:rsidR="0061526A" w:rsidRPr="006D2C4F" w:rsidRDefault="0061526A" w:rsidP="0061526A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Poetry</w:t>
      </w:r>
      <w:proofErr w:type="spell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Science fiction</w:t>
      </w:r>
      <w:proofErr w:type="spell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>Fiction</w:t>
      </w:r>
    </w:p>
    <w:p w:rsidR="0061526A" w:rsidRPr="003A2598" w:rsidRDefault="0061526A" w:rsidP="0061526A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hyperlink r:id="rId7" w:history="1">
        <w:r w:rsidRPr="003A2598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>Ordinary language used in speaking or writing.</w:t>
        </w:r>
      </w:hyperlink>
      <w:r w:rsidRPr="003A2598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point</w:t>
      </w:r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of </w:t>
      </w:r>
      <w:proofErr w:type="spell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view</w:t>
      </w:r>
      <w:proofErr w:type="spell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imagery</w:t>
      </w:r>
      <w:proofErr w:type="spellEnd"/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voice</w:t>
      </w:r>
      <w:proofErr w:type="spellEnd"/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7741BD" w:rsidRDefault="0061526A" w:rsidP="0061526A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prose</w:t>
      </w:r>
      <w:proofErr w:type="gramEnd"/>
    </w:p>
    <w:p w:rsidR="0061526A" w:rsidRPr="006D2C4F" w:rsidRDefault="0061526A" w:rsidP="0061526A">
      <w:p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hyperlink r:id="rId8" w:history="1">
        <w:r w:rsidRPr="006D2C4F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>Who are the people or animals in the play?</w:t>
        </w:r>
      </w:hyperlink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4"/>
        </w:numPr>
        <w:shd w:val="clear" w:color="auto" w:fill="FFFFFF"/>
        <w:spacing w:after="0" w:line="360" w:lineRule="auto"/>
        <w:ind w:left="720" w:hanging="360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the</w:t>
      </w:r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  <w:proofErr w:type="spell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writers</w:t>
      </w:r>
      <w:proofErr w:type="spell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4"/>
        </w:numPr>
        <w:shd w:val="clear" w:color="auto" w:fill="FFFFFF"/>
        <w:spacing w:after="0" w:line="360" w:lineRule="auto"/>
        <w:ind w:left="720" w:hanging="360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characters</w:t>
      </w:r>
      <w:proofErr w:type="spellEnd"/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4"/>
        </w:numPr>
        <w:shd w:val="clear" w:color="auto" w:fill="FFFFFF"/>
        <w:spacing w:after="0" w:line="360" w:lineRule="auto"/>
        <w:ind w:left="720" w:hanging="360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scenes</w:t>
      </w:r>
      <w:proofErr w:type="spellEnd"/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4"/>
        </w:numPr>
        <w:shd w:val="clear" w:color="auto" w:fill="FFFFFF"/>
        <w:spacing w:after="0" w:line="360" w:lineRule="auto"/>
        <w:ind w:left="720" w:hanging="360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the</w:t>
      </w:r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audience </w:t>
      </w:r>
    </w:p>
    <w:p w:rsidR="0061526A" w:rsidRPr="006D2C4F" w:rsidRDefault="0061526A" w:rsidP="0061526A">
      <w:p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hyperlink r:id="rId9" w:history="1">
        <w:r w:rsidRPr="006D2C4F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 xml:space="preserve">A </w:t>
        </w:r>
        <w:r w:rsidRPr="006D2C4F">
          <w:rPr>
            <w:rFonts w:ascii="Garamond" w:eastAsia="Times New Roman" w:hAnsi="Garamond" w:cs="Times New Roman"/>
            <w:i/>
            <w:iCs/>
            <w:sz w:val="24"/>
            <w:szCs w:val="24"/>
            <w:u w:val="single"/>
            <w:lang w:val="en-GB" w:eastAsia="fr-FR"/>
          </w:rPr>
          <w:t>               </w:t>
        </w:r>
        <w:r w:rsidRPr="006D2C4F">
          <w:rPr>
            <w:rFonts w:ascii="Garamond" w:eastAsia="Times New Roman" w:hAnsi="Garamond" w:cs="Times New Roman"/>
            <w:sz w:val="24"/>
            <w:szCs w:val="24"/>
            <w:lang w:val="en-GB" w:eastAsia="fr-FR"/>
          </w:rPr>
          <w:t xml:space="preserve"> is a kind or type of works of literature, art, or popular fiction.</w:t>
        </w:r>
      </w:hyperlink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story</w:t>
      </w:r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poem</w:t>
      </w:r>
      <w:proofErr w:type="spellEnd"/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genre</w:t>
      </w:r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61526A" w:rsidRPr="006D2C4F" w:rsidRDefault="0061526A" w:rsidP="0061526A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proofErr w:type="spellStart"/>
      <w:proofErr w:type="gramStart"/>
      <w:r w:rsidRPr="006D2C4F">
        <w:rPr>
          <w:rFonts w:ascii="Garamond" w:eastAsia="Times New Roman" w:hAnsi="Garamond" w:cs="Times New Roman"/>
          <w:sz w:val="24"/>
          <w:szCs w:val="24"/>
          <w:lang w:eastAsia="fr-FR"/>
        </w:rPr>
        <w:t>simile</w:t>
      </w:r>
      <w:proofErr w:type="spellEnd"/>
      <w:proofErr w:type="gramEnd"/>
    </w:p>
    <w:p w:rsidR="0061526A" w:rsidRPr="006D2C4F" w:rsidRDefault="0061526A" w:rsidP="0061526A">
      <w:pPr>
        <w:shd w:val="clear" w:color="auto" w:fill="FFFFFF"/>
        <w:spacing w:after="0" w:line="360" w:lineRule="auto"/>
        <w:rPr>
          <w:rFonts w:ascii="Garamond" w:eastAsia="Times New Roman" w:hAnsi="Garamond" w:cs="Times New Roman"/>
          <w:sz w:val="24"/>
          <w:szCs w:val="24"/>
          <w:lang w:val="en-GB" w:eastAsia="fr-FR"/>
        </w:rPr>
      </w:pPr>
      <w:r w:rsidRPr="00E80239">
        <w:rPr>
          <w:rFonts w:ascii="Garamond" w:eastAsia="Times New Roman" w:hAnsi="Garamond" w:cs="Times New Roman"/>
          <w:b/>
          <w:bCs/>
          <w:sz w:val="24"/>
          <w:szCs w:val="24"/>
          <w:lang w:val="en-GB" w:eastAsia="fr-FR"/>
        </w:rPr>
        <w:t xml:space="preserve">Activity </w:t>
      </w:r>
      <w:proofErr w:type="gramStart"/>
      <w:r>
        <w:rPr>
          <w:rFonts w:ascii="Garamond" w:eastAsia="Times New Roman" w:hAnsi="Garamond" w:cs="Times New Roman"/>
          <w:b/>
          <w:bCs/>
          <w:sz w:val="24"/>
          <w:szCs w:val="24"/>
          <w:lang w:val="en-GB" w:eastAsia="fr-FR"/>
        </w:rPr>
        <w:t>02</w:t>
      </w:r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> :</w:t>
      </w:r>
      <w:proofErr w:type="gramEnd"/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</w:t>
      </w:r>
      <w:proofErr w:type="spellStart"/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>cercle</w:t>
      </w:r>
      <w:proofErr w:type="spellEnd"/>
      <w:r w:rsidRPr="006D2C4F">
        <w:rPr>
          <w:rFonts w:ascii="Garamond" w:eastAsia="Times New Roman" w:hAnsi="Garamond" w:cs="Times New Roman"/>
          <w:sz w:val="24"/>
          <w:szCs w:val="24"/>
          <w:lang w:val="en-GB" w:eastAsia="fr-FR"/>
        </w:rPr>
        <w:t xml:space="preserve"> the correct answer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1401"/>
        <w:gridCol w:w="1403"/>
        <w:gridCol w:w="1292"/>
      </w:tblGrid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 xml:space="preserve">1 </w:t>
            </w: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Cast</w:t>
            </w:r>
            <w:proofErr w:type="spellEnd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 xml:space="preserve"> of </w:t>
            </w: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characters</w:t>
            </w:r>
            <w:proofErr w:type="spellEnd"/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 xml:space="preserve">Drama 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gram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>2 .</w:t>
            </w:r>
            <w:proofErr w:type="gramEnd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 xml:space="preserve"> Actor reads from the script</w:t>
            </w:r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>3 uses complete sentences</w:t>
            </w:r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>4 A play</w:t>
            </w:r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lastRenderedPageBreak/>
              <w:t>5 uses stanzas and verses</w:t>
            </w:r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 xml:space="preserve">6 Has dialogue </w:t>
            </w:r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 xml:space="preserve">7 written </w:t>
            </w: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>pargraphe</w:t>
            </w:r>
            <w:proofErr w:type="spellEnd"/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  <w:tr w:rsidR="0061526A" w:rsidRPr="006D2C4F" w:rsidTr="009C139D">
        <w:tc>
          <w:tcPr>
            <w:tcW w:w="5070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  <w:t>8 uses ambiguity, symbolism and irony</w:t>
            </w:r>
          </w:p>
        </w:tc>
        <w:tc>
          <w:tcPr>
            <w:tcW w:w="141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proofErr w:type="spellStart"/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Poetry</w:t>
            </w:r>
            <w:proofErr w:type="spellEnd"/>
          </w:p>
        </w:tc>
        <w:tc>
          <w:tcPr>
            <w:tcW w:w="1418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Drama</w:t>
            </w:r>
          </w:p>
        </w:tc>
        <w:tc>
          <w:tcPr>
            <w:tcW w:w="1307" w:type="dxa"/>
          </w:tcPr>
          <w:p w:rsidR="0061526A" w:rsidRPr="006D2C4F" w:rsidRDefault="0061526A" w:rsidP="009C139D">
            <w:pPr>
              <w:spacing w:line="36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fr-FR"/>
              </w:rPr>
            </w:pPr>
            <w:r w:rsidRPr="006D2C4F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Prose</w:t>
            </w:r>
          </w:p>
        </w:tc>
      </w:tr>
    </w:tbl>
    <w:p w:rsidR="00186270" w:rsidRDefault="00186270"/>
    <w:sectPr w:rsidR="00186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D6806"/>
    <w:multiLevelType w:val="multilevel"/>
    <w:tmpl w:val="25D2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Garamond" w:eastAsiaTheme="minorHAnsi" w:hAnsi="Garamond" w:cstheme="minorBidi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173EAA"/>
    <w:multiLevelType w:val="multilevel"/>
    <w:tmpl w:val="69845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61697C"/>
    <w:multiLevelType w:val="multilevel"/>
    <w:tmpl w:val="35E61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715B66"/>
    <w:multiLevelType w:val="multilevel"/>
    <w:tmpl w:val="3110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997B44"/>
    <w:multiLevelType w:val="multilevel"/>
    <w:tmpl w:val="0B86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  <w:lvlOverride w:ilvl="0">
      <w:lvl w:ilvl="0">
        <w:numFmt w:val="lowerLetter"/>
        <w:lvlText w:val="%1."/>
        <w:lvlJc w:val="left"/>
      </w:lvl>
    </w:lvlOverride>
  </w:num>
  <w:num w:numId="3">
    <w:abstractNumId w:val="1"/>
    <w:lvlOverride w:ilvl="0">
      <w:lvl w:ilvl="0">
        <w:numFmt w:val="lowerLetter"/>
        <w:lvlText w:val="%1."/>
        <w:lvlJc w:val="left"/>
      </w:lvl>
    </w:lvlOverride>
  </w:num>
  <w:num w:numId="4">
    <w:abstractNumId w:val="0"/>
    <w:lvlOverride w:ilvl="0">
      <w:lvl w:ilvl="0">
        <w:numFmt w:val="lowerLetter"/>
        <w:lvlText w:val="%1."/>
        <w:lvlJc w:val="left"/>
      </w:lvl>
    </w:lvlOverride>
  </w:num>
  <w:num w:numId="5">
    <w:abstractNumId w:val="3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6A"/>
    <w:rsid w:val="00186270"/>
    <w:rsid w:val="0061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CE6DD"/>
  <w15:chartTrackingRefBased/>
  <w15:docId w15:val="{84743BB0-AC22-4B06-B96A-E9F9BBAA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26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pteaching.com/questions/835783/who-are-the-people-or-animals-in-the-pla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lpteaching.com/questions/31856/ordinary-language-used-in-speaking-or-wri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lpteaching.com/questions/62413/this-genre-always-contains-elements-that-are-madeup-or-crea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helpteaching.com/questions/62408/all-information-in-this-genre-is-based-on-the-known-true-fa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elpteaching.com/questions/63233/a-is-a-kind-or-type-of-works-of-literature-art-or-popular-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1</cp:revision>
  <dcterms:created xsi:type="dcterms:W3CDTF">2024-10-25T22:52:00Z</dcterms:created>
  <dcterms:modified xsi:type="dcterms:W3CDTF">2024-10-25T22:54:00Z</dcterms:modified>
</cp:coreProperties>
</file>