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B8" w:rsidRDefault="007145B8" w:rsidP="007145B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مثال تطبيقي حول تحليل جدول تدفقات الخزينة</w:t>
      </w:r>
    </w:p>
    <w:p w:rsidR="007145B8" w:rsidRDefault="007145B8" w:rsidP="007145B8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2555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تمرين:</w:t>
      </w:r>
    </w:p>
    <w:p w:rsidR="007145B8" w:rsidRDefault="007145B8" w:rsidP="007145B8">
      <w:pPr>
        <w:bidi/>
        <w:spacing w:after="0" w:line="240" w:lineRule="auto"/>
        <w:ind w:firstLine="616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2555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لتكن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لدينا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الميزانية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الختامية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لمؤسسة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عمومية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اقتصادية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كما</w:t>
      </w:r>
      <w:r w:rsidRPr="00025554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يل</w:t>
      </w:r>
      <w:r>
        <w:rPr>
          <w:rFonts w:ascii="Sakkal Majalla" w:hAnsi="Sakkal Majalla" w:cs="Sakkal Majalla" w:hint="cs"/>
          <w:sz w:val="36"/>
          <w:szCs w:val="36"/>
          <w:rtl/>
        </w:rPr>
        <w:t>ي</w:t>
      </w:r>
      <w:r w:rsidRPr="00025554">
        <w:rPr>
          <w:rFonts w:ascii="Sakkal Majalla" w:hAnsi="Sakkal Majalla" w:cs="Sakkal Majalla"/>
          <w:sz w:val="36"/>
          <w:szCs w:val="36"/>
          <w:lang w:bidi="ar-DZ"/>
        </w:rPr>
        <w:t>:</w:t>
      </w:r>
    </w:p>
    <w:p w:rsidR="007145B8" w:rsidRPr="00025554" w:rsidRDefault="007145B8" w:rsidP="007145B8">
      <w:pPr>
        <w:bidi/>
        <w:spacing w:after="0" w:line="240" w:lineRule="auto"/>
        <w:ind w:firstLine="616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</w:p>
    <w:tbl>
      <w:tblPr>
        <w:bidiVisual/>
        <w:tblW w:w="10440" w:type="dxa"/>
        <w:jc w:val="center"/>
        <w:shd w:val="clear" w:color="auto" w:fill="FFFFFF" w:themeFill="background1"/>
        <w:tblLook w:val="04A0"/>
      </w:tblPr>
      <w:tblGrid>
        <w:gridCol w:w="960"/>
        <w:gridCol w:w="2220"/>
        <w:gridCol w:w="1920"/>
        <w:gridCol w:w="960"/>
        <w:gridCol w:w="2420"/>
        <w:gridCol w:w="1960"/>
      </w:tblGrid>
      <w:tr w:rsidR="007145B8" w:rsidRPr="00025554" w:rsidTr="00D40D2B">
        <w:trPr>
          <w:trHeight w:val="4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ر/ح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الأصول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ق م ص 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2011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ر/ح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الخصوم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المب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ا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لغ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2011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الأصول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غير جارية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5.200.000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الأموال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الخاصة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5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205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علامة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تجارية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101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راس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المال الاجتماعي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4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211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أراضي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103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علاوة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الإصدار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215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معدات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وأدوات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106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الاحتياطات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2182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معدات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نقل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120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نتيجة السنة المالية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300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273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سندات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مثبتة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الخصوم </w:t>
            </w: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غير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الجارية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الأصول الجارية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800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164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قروض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مصرفية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منتوج تام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الخصوم الجارية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2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411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الزبائن</w:t>
            </w:r>
            <w:proofErr w:type="gram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401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موردو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المخزونات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53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صندوق</w:t>
            </w:r>
            <w:proofErr w:type="gram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600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519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اعتمادات بنكية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450"/>
          <w:jc w:val="center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مجموع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الأصول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8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مجموع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الخصوم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8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</w:p>
        </w:tc>
      </w:tr>
    </w:tbl>
    <w:p w:rsidR="007145B8" w:rsidRDefault="007145B8" w:rsidP="007145B8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</w:p>
    <w:p w:rsidR="007145B8" w:rsidRDefault="007145B8" w:rsidP="007145B8">
      <w:pPr>
        <w:bidi/>
        <w:spacing w:after="0" w:line="240" w:lineRule="auto"/>
        <w:ind w:firstLine="616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 w:rsidRPr="00025554">
        <w:rPr>
          <w:rFonts w:ascii="Sakkal Majalla" w:hAnsi="Sakkal Majalla" w:cs="Sakkal Majalla"/>
          <w:sz w:val="36"/>
          <w:szCs w:val="36"/>
          <w:rtl/>
        </w:rPr>
        <w:t>ليك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بعض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المعلومات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المستخرجة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من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جداول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25554">
        <w:rPr>
          <w:rFonts w:ascii="Sakkal Majalla" w:hAnsi="Sakkal Majalla" w:cs="Sakkal Majalla"/>
          <w:sz w:val="36"/>
          <w:szCs w:val="36"/>
          <w:rtl/>
        </w:rPr>
        <w:t>المؤسسة</w:t>
      </w:r>
      <w:r w:rsidRPr="00025554">
        <w:rPr>
          <w:rFonts w:ascii="Sakkal Majalla" w:hAnsi="Sakkal Majalla" w:cs="Sakkal Majalla"/>
          <w:sz w:val="36"/>
          <w:szCs w:val="36"/>
          <w:lang w:bidi="ar-DZ"/>
        </w:rPr>
        <w:t>:</w:t>
      </w:r>
    </w:p>
    <w:p w:rsidR="007145B8" w:rsidRPr="00572F97" w:rsidRDefault="007145B8" w:rsidP="007145B8">
      <w:pPr>
        <w:bidi/>
        <w:spacing w:after="0" w:line="240" w:lineRule="auto"/>
        <w:ind w:firstLine="616"/>
        <w:rPr>
          <w:rFonts w:ascii="Sakkal Majalla" w:hAnsi="Sakkal Majalla" w:cs="Sakkal Majalla"/>
          <w:sz w:val="18"/>
          <w:szCs w:val="18"/>
          <w:rtl/>
          <w:lang w:bidi="ar-DZ"/>
        </w:rPr>
      </w:pPr>
    </w:p>
    <w:tbl>
      <w:tblPr>
        <w:bidiVisual/>
        <w:tblW w:w="5000" w:type="pct"/>
        <w:jc w:val="center"/>
        <w:shd w:val="clear" w:color="auto" w:fill="FFFFFF" w:themeFill="background1"/>
        <w:tblLook w:val="04A0"/>
      </w:tblPr>
      <w:tblGrid>
        <w:gridCol w:w="4400"/>
        <w:gridCol w:w="1359"/>
        <w:gridCol w:w="3346"/>
        <w:gridCol w:w="1577"/>
      </w:tblGrid>
      <w:tr w:rsidR="007145B8" w:rsidRPr="00025554" w:rsidTr="00D40D2B">
        <w:trPr>
          <w:trHeight w:val="208"/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البيان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المبلغ</w:t>
            </w:r>
            <w:proofErr w:type="gramEnd"/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البيان</w:t>
            </w:r>
            <w:proofErr w:type="gram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المبلغ</w:t>
            </w:r>
            <w:proofErr w:type="gramEnd"/>
          </w:p>
        </w:tc>
      </w:tr>
      <w:tr w:rsidR="007145B8" w:rsidRPr="00025554" w:rsidTr="00D40D2B">
        <w:trPr>
          <w:trHeight w:val="158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حيازة التثبيتات المادية والمعنوية: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الأصول الجارية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7145B8" w:rsidRPr="00025554" w:rsidTr="00D40D2B">
        <w:trPr>
          <w:trHeight w:val="244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حيازة علامة تجارية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350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حقوق مقبوضة عن الزبائن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سيارة</w:t>
            </w:r>
            <w:proofErr w:type="gramEnd"/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700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مدفوعات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للموردين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700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التنازل عن التثبيتات المادية آلة انتاجية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مدفوعات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للمستخدمين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250,000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القيمة الإجمالية للآلة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300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فوائد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مدفوعة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40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الإهتلاك المتراكم للآلة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150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ضرائب مدفوعة عن النتائج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57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374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سعر التنازل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170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الأموال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الخاصة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التثبيتات المالية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علاوات</w:t>
            </w:r>
            <w:proofErr w:type="gramEnd"/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 xml:space="preserve"> إصدار أسهم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500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فائدة مقبوضة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مكافآت مدفوعة للمساهمين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220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القروض</w:t>
            </w:r>
            <w:proofErr w:type="gramEnd"/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المصرفية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lastRenderedPageBreak/>
              <w:t> 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قرض جديد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400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  <w:t>تسديد قسط قرض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  <w:rtl/>
              </w:rPr>
            </w:pP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120</w:t>
            </w:r>
            <w:r>
              <w:rPr>
                <w:rFonts w:ascii="Sakkal Majalla" w:eastAsia="Times New Roman" w:hAnsi="Sakkal Majalla" w:cs="Sakkal Majalla" w:hint="cs"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color w:val="000000"/>
                <w:sz w:val="36"/>
                <w:szCs w:val="36"/>
              </w:rPr>
              <w:t>000</w:t>
            </w:r>
          </w:p>
        </w:tc>
      </w:tr>
      <w:tr w:rsidR="007145B8" w:rsidRPr="00025554" w:rsidTr="00D40D2B">
        <w:trPr>
          <w:trHeight w:val="75"/>
          <w:jc w:val="center"/>
        </w:trPr>
        <w:tc>
          <w:tcPr>
            <w:tcW w:w="2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رصيد الخزينة في 31/12/2012 </w:t>
            </w:r>
          </w:p>
        </w:tc>
        <w:tc>
          <w:tcPr>
            <w:tcW w:w="2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145B8" w:rsidRPr="00025554" w:rsidRDefault="007145B8" w:rsidP="00D40D2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103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  <w:r w:rsidRPr="00025554">
              <w:rPr>
                <w:rFonts w:ascii="Sakkal Majalla" w:eastAsia="Times New Roman" w:hAnsi="Sakkal Majalla" w:cs="Sakkal Majalla"/>
                <w:b/>
                <w:bCs/>
                <w:color w:val="000000"/>
                <w:sz w:val="36"/>
                <w:szCs w:val="36"/>
              </w:rPr>
              <w:t>000</w:t>
            </w:r>
          </w:p>
        </w:tc>
      </w:tr>
    </w:tbl>
    <w:p w:rsidR="007145B8" w:rsidRDefault="007145B8" w:rsidP="007145B8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</w:p>
    <w:p w:rsidR="007145B8" w:rsidRPr="00025554" w:rsidRDefault="007145B8" w:rsidP="007145B8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02555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المطلوب</w:t>
      </w:r>
      <w:proofErr w:type="gramEnd"/>
      <w:r w:rsidRPr="00025554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: </w:t>
      </w:r>
    </w:p>
    <w:p w:rsidR="007145B8" w:rsidRDefault="007145B8" w:rsidP="007145B8">
      <w:pPr>
        <w:pStyle w:val="Paragraphedeliste"/>
        <w:numPr>
          <w:ilvl w:val="0"/>
          <w:numId w:val="1"/>
        </w:numPr>
        <w:tabs>
          <w:tab w:val="right" w:pos="474"/>
        </w:tabs>
        <w:bidi/>
        <w:spacing w:after="0" w:line="240" w:lineRule="auto"/>
        <w:rPr>
          <w:rFonts w:ascii="Sakkal Majalla" w:hAnsi="Sakkal Majalla" w:cs="Sakkal Majalla"/>
          <w:sz w:val="36"/>
          <w:szCs w:val="36"/>
        </w:rPr>
      </w:pPr>
      <w:r w:rsidRPr="001831CE">
        <w:rPr>
          <w:rFonts w:ascii="Sakkal Majalla" w:hAnsi="Sakkal Majalla" w:cs="Sakkal Majalla"/>
          <w:sz w:val="36"/>
          <w:szCs w:val="36"/>
          <w:rtl/>
        </w:rPr>
        <w:t>قم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بإعداد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جدول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تدفقات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الخزينة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حسب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الطريقة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المباشرة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لهذه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المؤسسة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لسنة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  <w:lang w:bidi="ar-DZ"/>
        </w:rPr>
        <w:t>2012</w:t>
      </w:r>
      <w:r w:rsidRPr="001831C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والتعليق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على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وضعية</w:t>
      </w:r>
      <w:r w:rsidRPr="001831C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831CE">
        <w:rPr>
          <w:rFonts w:ascii="Sakkal Majalla" w:hAnsi="Sakkal Majalla" w:cs="Sakkal Majalla"/>
          <w:sz w:val="36"/>
          <w:szCs w:val="36"/>
          <w:rtl/>
        </w:rPr>
        <w:t>الخزينة؟</w:t>
      </w:r>
    </w:p>
    <w:p w:rsidR="007145B8" w:rsidRPr="001831CE" w:rsidRDefault="007145B8" w:rsidP="007145B8">
      <w:pPr>
        <w:pStyle w:val="Paragraphedeliste"/>
        <w:numPr>
          <w:ilvl w:val="0"/>
          <w:numId w:val="1"/>
        </w:numPr>
        <w:tabs>
          <w:tab w:val="right" w:pos="474"/>
        </w:tabs>
        <w:bidi/>
        <w:spacing w:after="0" w:line="240" w:lineRule="auto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احسب مختلف النسب المشتقة من الجدول وعلق عليها.</w:t>
      </w:r>
    </w:p>
    <w:p w:rsidR="007145B8" w:rsidRPr="001831CE" w:rsidRDefault="007145B8" w:rsidP="007145B8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</w:p>
    <w:p w:rsidR="007E0BE1" w:rsidRPr="007145B8" w:rsidRDefault="007E0BE1" w:rsidP="007145B8">
      <w:pPr>
        <w:bidi/>
        <w:spacing w:after="0"/>
      </w:pPr>
    </w:p>
    <w:sectPr w:rsidR="007E0BE1" w:rsidRPr="007145B8" w:rsidSect="00714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7D0D"/>
    <w:multiLevelType w:val="hybridMultilevel"/>
    <w:tmpl w:val="A8543000"/>
    <w:lvl w:ilvl="0" w:tplc="F718102C">
      <w:start w:val="1"/>
      <w:numFmt w:val="decimal"/>
      <w:lvlText w:val="%1-"/>
      <w:lvlJc w:val="left"/>
      <w:pPr>
        <w:ind w:left="8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145B8"/>
    <w:rsid w:val="007145B8"/>
    <w:rsid w:val="007E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5B8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cmib_info</dc:creator>
  <cp:keywords/>
  <dc:description/>
  <cp:lastModifiedBy>cmib_info</cp:lastModifiedBy>
  <cp:revision>2</cp:revision>
  <dcterms:created xsi:type="dcterms:W3CDTF">2025-02-11T21:23:00Z</dcterms:created>
  <dcterms:modified xsi:type="dcterms:W3CDTF">2025-02-11T21:23:00Z</dcterms:modified>
</cp:coreProperties>
</file>