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6EB74">
      <w:pPr>
        <w:bidi/>
        <w:jc w:val="center"/>
        <w:rPr>
          <w:rFonts w:ascii="Simplified Arabic" w:hAnsi="Simplified Arabic" w:eastAsia="Calibri" w:cs="Simplified Arabic"/>
          <w:b/>
          <w:bCs/>
          <w:sz w:val="28"/>
          <w:szCs w:val="28"/>
        </w:rPr>
      </w:pPr>
      <w:r>
        <w:rPr>
          <w:rFonts w:ascii="Simplified Arabic" w:hAnsi="Simplified Arabic" w:eastAsia="Calibri" w:cs="Simplified Arabic"/>
          <w:b/>
          <w:bCs/>
          <w:sz w:val="28"/>
          <w:szCs w:val="28"/>
          <w:rtl/>
        </w:rPr>
        <w:t>كلية العلوم الإنسانية والإجتماعية</w:t>
      </w:r>
    </w:p>
    <w:p w14:paraId="786C578B">
      <w:pPr>
        <w:bidi/>
        <w:jc w:val="center"/>
        <w:rPr>
          <w:rFonts w:ascii="Simplified Arabic" w:hAnsi="Simplified Arabic" w:eastAsia="Calibri" w:cs="Simplified Arabic"/>
          <w:b/>
          <w:bCs/>
          <w:sz w:val="28"/>
          <w:szCs w:val="28"/>
          <w:rtl/>
        </w:rPr>
      </w:pPr>
      <w:r>
        <w:rPr>
          <w:rFonts w:ascii="Simplified Arabic" w:hAnsi="Simplified Arabic" w:eastAsia="Calibri" w:cs="Simplified Arabic"/>
          <w:b/>
          <w:bCs/>
          <w:sz w:val="28"/>
          <w:szCs w:val="28"/>
          <w:rtl/>
        </w:rPr>
        <w:t>قسم علم النفس وعلوم التربية</w:t>
      </w:r>
    </w:p>
    <w:p w14:paraId="135C587F">
      <w:pPr>
        <w:bidi/>
        <w:jc w:val="center"/>
        <w:rPr>
          <w:rFonts w:ascii="Simplified Arabic" w:hAnsi="Simplified Arabic" w:eastAsia="Calibri" w:cs="Simplified Arabic"/>
          <w:b/>
          <w:bCs/>
          <w:sz w:val="28"/>
          <w:szCs w:val="28"/>
          <w:rtl/>
        </w:rPr>
      </w:pPr>
      <w:r>
        <w:rPr>
          <w:rFonts w:ascii="Simplified Arabic" w:hAnsi="Simplified Arabic" w:eastAsia="Calibri" w:cs="Simplified Arabic"/>
          <w:b/>
          <w:bCs/>
          <w:sz w:val="28"/>
          <w:szCs w:val="28"/>
          <w:rtl/>
        </w:rPr>
        <w:t xml:space="preserve">شعبة علوم التربية </w:t>
      </w:r>
    </w:p>
    <w:p w14:paraId="10F72EE6">
      <w:pPr>
        <w:bidi/>
        <w:jc w:val="left"/>
        <w:rPr>
          <w:rFonts w:hint="default" w:ascii="Simplified Arabic" w:hAnsi="Simplified Arabic" w:eastAsia="Calibri" w:cs="Simplified Arabic"/>
          <w:b/>
          <w:bCs/>
          <w:sz w:val="28"/>
          <w:szCs w:val="28"/>
          <w:rtl/>
          <w:lang w:val="en-US" w:bidi="ar-DZ"/>
        </w:rPr>
      </w:pPr>
      <w:r>
        <w:rPr>
          <w:rFonts w:ascii="Simplified Arabic" w:hAnsi="Simplified Arabic" w:eastAsia="Calibri" w:cs="Simplified Arabic"/>
          <w:b/>
          <w:bCs/>
          <w:sz w:val="28"/>
          <w:szCs w:val="28"/>
          <w:rtl/>
        </w:rPr>
        <w:t xml:space="preserve">أسئلة مقياس </w:t>
      </w:r>
      <w:r>
        <w:rPr>
          <w:rFonts w:hint="cs" w:ascii="Simplified Arabic" w:hAnsi="Simplified Arabic" w:eastAsia="Calibri" w:cs="Simplified Arabic"/>
          <w:b/>
          <w:bCs/>
          <w:sz w:val="28"/>
          <w:szCs w:val="28"/>
          <w:rtl/>
          <w:lang w:bidi="ar-DZ"/>
        </w:rPr>
        <w:t xml:space="preserve">تصميم التدريس </w:t>
      </w:r>
      <w:r>
        <w:rPr>
          <w:rFonts w:hint="cs" w:ascii="Simplified Arabic" w:hAnsi="Simplified Arabic" w:eastAsia="Calibri" w:cs="Simplified Arabic"/>
          <w:b/>
          <w:bCs/>
          <w:sz w:val="28"/>
          <w:szCs w:val="28"/>
          <w:rtl/>
          <w:lang w:val="en-US" w:bidi="ar-DZ"/>
        </w:rPr>
        <w:t xml:space="preserve">                                    </w:t>
      </w:r>
      <w:r>
        <w:rPr>
          <w:rFonts w:hint="cs" w:ascii="Simplified Arabic" w:hAnsi="Simplified Arabic" w:eastAsia="Calibri" w:cs="Simplified Arabic"/>
          <w:b/>
          <w:bCs/>
          <w:sz w:val="28"/>
          <w:szCs w:val="28"/>
          <w:rtl/>
          <w:lang w:bidi="ar-DZ"/>
        </w:rPr>
        <w:t>الاسم</w:t>
      </w:r>
      <w:r>
        <w:rPr>
          <w:rFonts w:hint="cs" w:ascii="Simplified Arabic" w:hAnsi="Simplified Arabic" w:eastAsia="Calibri" w:cs="Simplified Arabic"/>
          <w:b/>
          <w:bCs/>
          <w:sz w:val="28"/>
          <w:szCs w:val="28"/>
          <w:rtl/>
          <w:lang w:val="en-US" w:bidi="ar-DZ"/>
        </w:rPr>
        <w:t xml:space="preserve"> واللقب:</w:t>
      </w:r>
    </w:p>
    <w:p w14:paraId="0156DADA">
      <w:pPr>
        <w:numPr>
          <w:ilvl w:val="0"/>
          <w:numId w:val="1"/>
        </w:numPr>
        <w:bidi/>
        <w:spacing w:line="240" w:lineRule="auto"/>
        <w:jc w:val="both"/>
        <w:rPr>
          <w:rFonts w:hint="cs" w:ascii="Simplified Arabic" w:hAnsi="Simplified Arabic" w:eastAsia="Calibri" w:cs="Simplified Arabic"/>
          <w:b/>
          <w:bCs/>
          <w:sz w:val="28"/>
          <w:szCs w:val="28"/>
          <w:rtl/>
        </w:rPr>
      </w:pPr>
      <w:r>
        <w:rPr>
          <w:rFonts w:hint="cs" w:ascii="Simplified Arabic" w:hAnsi="Simplified Arabic" w:eastAsia="Calibri" w:cs="Simplified Arabic"/>
          <w:b/>
          <w:bCs/>
          <w:sz w:val="28"/>
          <w:szCs w:val="28"/>
          <w:rtl/>
        </w:rPr>
        <w:t>عرف التدريس</w:t>
      </w:r>
      <w:r>
        <w:rPr>
          <w:rFonts w:hint="cs" w:ascii="Simplified Arabic" w:hAnsi="Simplified Arabic" w:eastAsia="Calibri" w:cs="Simplified Arabic"/>
          <w:b/>
          <w:bCs/>
          <w:sz w:val="28"/>
          <w:szCs w:val="28"/>
          <w:rtl/>
          <w:lang w:val="en-US" w:bidi="ar-DZ"/>
        </w:rPr>
        <w:t xml:space="preserve"> والتصميم؟</w:t>
      </w:r>
    </w:p>
    <w:p w14:paraId="534AA8FD">
      <w:pPr>
        <w:numPr>
          <w:numId w:val="0"/>
        </w:numPr>
        <w:bidi/>
        <w:spacing w:line="240" w:lineRule="auto"/>
        <w:jc w:val="both"/>
        <w:rPr>
          <w:rFonts w:hint="cs" w:ascii="Simplified Arabic" w:hAnsi="Simplified Arabic" w:eastAsia="Calibri" w:cs="Simplified Arabic"/>
          <w:b/>
          <w:bCs/>
          <w:sz w:val="28"/>
          <w:szCs w:val="28"/>
          <w:rtl/>
        </w:rPr>
      </w:pPr>
      <w:r>
        <w:rPr>
          <w:rFonts w:hint="cs" w:ascii="Simplified Arabic" w:hAnsi="Simplified Arabic" w:eastAsia="Calibri" w:cs="Simplified Arabic"/>
          <w:b/>
          <w:bCs/>
          <w:sz w:val="28"/>
          <w:szCs w:val="28"/>
          <w:rtl/>
          <w:lang w:val="fr-FR" w:bidi="ar-DZ"/>
        </w:rPr>
        <w:t>الاجابة</w:t>
      </w:r>
      <w:r>
        <w:rPr>
          <w:rFonts w:hint="cs" w:ascii="Simplified Arabic" w:hAnsi="Simplified Arabic" w:eastAsia="Calibri" w:cs="Simplified Arabic"/>
          <w:b/>
          <w:bCs/>
          <w:sz w:val="28"/>
          <w:szCs w:val="28"/>
          <w:rtl/>
          <w:lang w:val="en-US" w:bidi="ar-DZ"/>
        </w:rPr>
        <w:t>:............................................................................................................................................................................................................................................................................................................................................................................................................2-</w:t>
      </w:r>
      <w:r>
        <w:rPr>
          <w:rFonts w:hint="cs" w:ascii="Simplified Arabic" w:hAnsi="Simplified Arabic" w:eastAsia="Calibri" w:cs="Simplified Arabic"/>
          <w:b/>
          <w:bCs/>
          <w:sz w:val="28"/>
          <w:szCs w:val="28"/>
          <w:rtl/>
        </w:rPr>
        <w:t>أذكر مراحل التصميم بدون شرح؟</w:t>
      </w:r>
    </w:p>
    <w:p w14:paraId="3B3C90C4">
      <w:pPr>
        <w:numPr>
          <w:numId w:val="0"/>
        </w:numPr>
        <w:bidi/>
        <w:spacing w:line="240" w:lineRule="auto"/>
        <w:ind w:leftChars="0"/>
        <w:jc w:val="both"/>
        <w:rPr>
          <w:rFonts w:hint="cs" w:ascii="Simplified Arabic" w:hAnsi="Simplified Arabic" w:eastAsia="Calibri" w:cs="Simplified Arabic"/>
          <w:b/>
          <w:bCs/>
          <w:sz w:val="28"/>
          <w:szCs w:val="28"/>
          <w:rtl/>
        </w:rPr>
      </w:pPr>
      <w:r>
        <w:rPr>
          <w:rFonts w:hint="cs" w:ascii="Simplified Arabic" w:hAnsi="Simplified Arabic" w:eastAsia="Calibri" w:cs="Simplified Arabic"/>
          <w:b/>
          <w:bCs/>
          <w:sz w:val="28"/>
          <w:szCs w:val="28"/>
          <w:rtl/>
          <w:lang w:bidi="ar-DZ"/>
        </w:rPr>
        <w:t>الاجابة</w:t>
      </w:r>
      <w:r>
        <w:rPr>
          <w:rFonts w:hint="cs" w:ascii="Simplified Arabic" w:hAnsi="Simplified Arabic" w:eastAsia="Calibri" w:cs="Simplified Arabic"/>
          <w:b/>
          <w:bCs/>
          <w:sz w:val="28"/>
          <w:szCs w:val="28"/>
          <w:rtl/>
          <w:lang w:val="en-US" w:bidi="ar-DZ"/>
        </w:rPr>
        <w:t>:..................................................................................................................................................................................................4</w:t>
      </w:r>
      <w:r>
        <w:rPr>
          <w:rFonts w:hint="cs" w:ascii="Simplified Arabic" w:hAnsi="Simplified Arabic" w:eastAsia="Calibri" w:cs="Simplified Arabic"/>
          <w:b/>
          <w:bCs/>
          <w:sz w:val="28"/>
          <w:szCs w:val="28"/>
          <w:rtl/>
        </w:rPr>
        <w:t>-في إطار تصميم التدريس نطلب منك ذكر مختلف خطوات التصميم وفق النموذج الذي طلب منك تحضيره سابقا(أعمال موجهة)؟</w:t>
      </w:r>
    </w:p>
    <w:p w14:paraId="595CFC1B">
      <w:pPr>
        <w:numPr>
          <w:numId w:val="0"/>
        </w:numPr>
        <w:bidi/>
        <w:spacing w:line="240" w:lineRule="auto"/>
        <w:ind w:leftChars="0"/>
        <w:jc w:val="both"/>
        <w:rPr>
          <w:rFonts w:hint="default" w:ascii="Simplified Arabic" w:hAnsi="Simplified Arabic" w:eastAsia="Calibri" w:cs="Simplified Arabic"/>
          <w:b/>
          <w:bCs/>
          <w:sz w:val="28"/>
          <w:szCs w:val="28"/>
          <w:rtl/>
          <w:lang w:val="en-US" w:bidi="ar-DZ"/>
        </w:rPr>
      </w:pPr>
      <w:r>
        <w:rPr>
          <w:rFonts w:hint="cs" w:ascii="Simplified Arabic" w:hAnsi="Simplified Arabic" w:eastAsia="Calibri" w:cs="Simplified Arabic"/>
          <w:b/>
          <w:bCs/>
          <w:sz w:val="28"/>
          <w:szCs w:val="28"/>
          <w:rtl/>
          <w:lang w:bidi="ar-DZ"/>
        </w:rPr>
        <w:t>الاجابة</w:t>
      </w:r>
      <w:r>
        <w:rPr>
          <w:rFonts w:hint="cs" w:ascii="Simplified Arabic" w:hAnsi="Simplified Arabic" w:eastAsia="Calibri" w:cs="Simplified Arabic"/>
          <w:b/>
          <w:bCs/>
          <w:sz w:val="28"/>
          <w:szCs w:val="28"/>
          <w:rtl/>
          <w:lang w:val="en-US" w:bidi="ar-DZ"/>
        </w:rPr>
        <w:t>:..........................................................................................................................</w:t>
      </w:r>
      <w:bookmarkStart w:id="0" w:name="_GoBack"/>
      <w:bookmarkEnd w:id="0"/>
      <w:r>
        <w:rPr>
          <w:rFonts w:hint="cs" w:ascii="Simplified Arabic" w:hAnsi="Simplified Arabic" w:eastAsia="Calibri" w:cs="Simplified Arabic"/>
          <w:b/>
          <w:bCs/>
          <w:sz w:val="28"/>
          <w:szCs w:val="28"/>
          <w:rtl/>
          <w:lang w:val="en-US" w:bidi="ar-DZ"/>
        </w:rPr>
        <w:t>...............................................................................................................................................................................................................................................................................................................................................................................................................................................................................................................................................................................................................................................................................................................................................................................................................................................................................................................................................................</w:t>
      </w:r>
    </w:p>
    <w:p w14:paraId="3248ACEE">
      <w:pPr>
        <w:numPr>
          <w:numId w:val="0"/>
        </w:numPr>
        <w:bidi/>
        <w:spacing w:line="240" w:lineRule="auto"/>
        <w:ind w:leftChars="0"/>
        <w:jc w:val="both"/>
        <w:rPr>
          <w:rFonts w:ascii="Simplified Arabic" w:hAnsi="Simplified Arabic" w:eastAsia="Calibri" w:cs="Simplified Arabic"/>
          <w:b/>
          <w:bCs/>
          <w:sz w:val="28"/>
          <w:szCs w:val="28"/>
        </w:rPr>
      </w:pPr>
      <w:r>
        <w:rPr>
          <w:rFonts w:hint="cs" w:ascii="Simplified Arabic" w:hAnsi="Simplified Arabic" w:eastAsia="Calibri" w:cs="Simplified Arabic"/>
          <w:b/>
          <w:bCs/>
          <w:sz w:val="28"/>
          <w:szCs w:val="28"/>
          <w:rtl/>
          <w:lang w:val="en-US" w:bidi="ar-DZ"/>
        </w:rPr>
        <w:t>.............................................................................</w:t>
      </w:r>
      <w:r>
        <w:rPr>
          <w:rFonts w:ascii="Simplified Arabic" w:hAnsi="Simplified Arabic" w:eastAsia="Calibri" w:cs="Simplified Arabic"/>
          <w:b/>
          <w:bCs/>
          <w:sz w:val="28"/>
          <w:szCs w:val="28"/>
          <w:rtl/>
        </w:rPr>
        <w:t>كلية العلوم الإنسانية والإجتماعية</w:t>
      </w:r>
    </w:p>
    <w:p w14:paraId="4D0554AC">
      <w:pPr>
        <w:bidi/>
        <w:jc w:val="center"/>
        <w:rPr>
          <w:rFonts w:ascii="Simplified Arabic" w:hAnsi="Simplified Arabic" w:eastAsia="Calibri" w:cs="Simplified Arabic"/>
          <w:b/>
          <w:bCs/>
          <w:sz w:val="28"/>
          <w:szCs w:val="28"/>
          <w:rtl/>
        </w:rPr>
      </w:pPr>
      <w:r>
        <w:rPr>
          <w:rFonts w:ascii="Simplified Arabic" w:hAnsi="Simplified Arabic" w:eastAsia="Calibri" w:cs="Simplified Arabic"/>
          <w:b/>
          <w:bCs/>
          <w:sz w:val="28"/>
          <w:szCs w:val="28"/>
          <w:rtl/>
        </w:rPr>
        <w:t>قسم علم النفس وعلوم التربية</w:t>
      </w:r>
    </w:p>
    <w:p w14:paraId="7518D0AC">
      <w:pPr>
        <w:bidi/>
        <w:jc w:val="center"/>
        <w:rPr>
          <w:rFonts w:ascii="Simplified Arabic" w:hAnsi="Simplified Arabic" w:eastAsia="Calibri" w:cs="Simplified Arabic"/>
          <w:b/>
          <w:bCs/>
          <w:sz w:val="28"/>
          <w:szCs w:val="28"/>
          <w:rtl/>
        </w:rPr>
      </w:pPr>
      <w:r>
        <w:rPr>
          <w:rFonts w:ascii="Simplified Arabic" w:hAnsi="Simplified Arabic" w:eastAsia="Calibri" w:cs="Simplified Arabic"/>
          <w:b/>
          <w:bCs/>
          <w:sz w:val="28"/>
          <w:szCs w:val="28"/>
          <w:rtl/>
        </w:rPr>
        <w:t xml:space="preserve">شعبة علوم التربية </w:t>
      </w:r>
    </w:p>
    <w:p w14:paraId="017C9E87">
      <w:pPr>
        <w:bidi/>
        <w:jc w:val="center"/>
        <w:rPr>
          <w:rFonts w:hint="cs" w:ascii="Simplified Arabic" w:hAnsi="Simplified Arabic" w:eastAsia="Calibri" w:cs="Simplified Arabic"/>
          <w:b/>
          <w:bCs/>
          <w:sz w:val="28"/>
          <w:szCs w:val="28"/>
          <w:rtl/>
        </w:rPr>
      </w:pPr>
      <w:r>
        <w:rPr>
          <w:rFonts w:hint="cs" w:ascii="Simplified Arabic" w:hAnsi="Simplified Arabic" w:eastAsia="Calibri" w:cs="Simplified Arabic"/>
          <w:b/>
          <w:bCs/>
          <w:sz w:val="28"/>
          <w:szCs w:val="28"/>
          <w:rtl/>
        </w:rPr>
        <w:t>الإجابة النموذجية</w:t>
      </w:r>
      <w:r>
        <w:rPr>
          <w:rFonts w:ascii="Simplified Arabic" w:hAnsi="Simplified Arabic" w:eastAsia="Calibri" w:cs="Simplified Arabic"/>
          <w:b/>
          <w:bCs/>
          <w:sz w:val="28"/>
          <w:szCs w:val="28"/>
          <w:rtl/>
        </w:rPr>
        <w:t xml:space="preserve"> </w:t>
      </w:r>
      <w:r>
        <w:rPr>
          <w:rFonts w:hint="cs" w:ascii="Simplified Arabic" w:hAnsi="Simplified Arabic" w:eastAsia="Calibri" w:cs="Simplified Arabic"/>
          <w:b/>
          <w:bCs/>
          <w:sz w:val="28"/>
          <w:szCs w:val="28"/>
          <w:rtl/>
        </w:rPr>
        <w:t>ل</w:t>
      </w:r>
      <w:r>
        <w:rPr>
          <w:rFonts w:ascii="Simplified Arabic" w:hAnsi="Simplified Arabic" w:eastAsia="Calibri" w:cs="Simplified Arabic"/>
          <w:b/>
          <w:bCs/>
          <w:sz w:val="28"/>
          <w:szCs w:val="28"/>
          <w:rtl/>
        </w:rPr>
        <w:t xml:space="preserve">مقياس </w:t>
      </w:r>
      <w:r>
        <w:rPr>
          <w:rFonts w:hint="cs" w:ascii="Simplified Arabic" w:hAnsi="Simplified Arabic" w:eastAsia="Calibri" w:cs="Simplified Arabic"/>
          <w:b/>
          <w:bCs/>
          <w:sz w:val="28"/>
          <w:szCs w:val="28"/>
          <w:rtl/>
          <w:lang w:bidi="ar-DZ"/>
        </w:rPr>
        <w:t xml:space="preserve">تصميم التدريس </w:t>
      </w:r>
      <w:r>
        <w:rPr>
          <w:rFonts w:ascii="Simplified Arabic" w:hAnsi="Simplified Arabic" w:eastAsia="Calibri" w:cs="Simplified Arabic"/>
          <w:b/>
          <w:bCs/>
          <w:sz w:val="28"/>
          <w:szCs w:val="28"/>
          <w:rtl/>
        </w:rPr>
        <w:t>سنة ثانية ماستر تكنولوجيا التربية</w:t>
      </w:r>
    </w:p>
    <w:p w14:paraId="72131F3B">
      <w:pPr>
        <w:bidi/>
        <w:rPr>
          <w:rFonts w:hint="cs" w:ascii="Simplified Arabic" w:hAnsi="Simplified Arabic" w:eastAsia="Calibri" w:cs="Simplified Arabic"/>
          <w:b/>
          <w:bCs/>
          <w:sz w:val="28"/>
          <w:szCs w:val="28"/>
          <w:u w:val="single"/>
          <w:rtl/>
        </w:rPr>
      </w:pPr>
      <w:r>
        <w:rPr>
          <w:rFonts w:hint="cs" w:ascii="Simplified Arabic" w:hAnsi="Simplified Arabic" w:eastAsia="Calibri" w:cs="Simplified Arabic"/>
          <w:b/>
          <w:bCs/>
          <w:sz w:val="28"/>
          <w:szCs w:val="28"/>
          <w:u w:val="single"/>
          <w:rtl/>
        </w:rPr>
        <w:t>جواب السؤال الأول:</w:t>
      </w:r>
    </w:p>
    <w:p w14:paraId="6380E628">
      <w:pPr>
        <w:pStyle w:val="4"/>
        <w:bidi/>
        <w:spacing w:line="273" w:lineRule="auto"/>
        <w:contextualSpacing/>
        <w:jc w:val="both"/>
        <w:rPr>
          <w:rFonts w:ascii="Simplified Arabic" w:hAnsi="Simplified Arabic" w:cs="Simplified Arabic"/>
          <w:sz w:val="28"/>
          <w:szCs w:val="28"/>
        </w:rPr>
      </w:pPr>
      <w:r>
        <w:rPr>
          <w:rFonts w:hint="cs" w:ascii="Simplified Arabic" w:hAnsi="Simplified Arabic" w:eastAsia="Calibri" w:cs="Simplified Arabic"/>
          <w:b/>
          <w:bCs/>
          <w:sz w:val="28"/>
          <w:szCs w:val="28"/>
          <w:rtl/>
        </w:rPr>
        <w:t>تعريف التدريس:</w:t>
      </w:r>
      <w:r>
        <w:rPr>
          <w:rFonts w:ascii="Times New Roman" w:hAnsi="Times New Roman" w:cs="Times New Roman"/>
          <w:sz w:val="28"/>
          <w:szCs w:val="28"/>
          <w:rtl/>
        </w:rPr>
        <w:t xml:space="preserve"> </w:t>
      </w:r>
      <w:r>
        <w:rPr>
          <w:rFonts w:hint="cs" w:ascii="Simplified Arabic" w:hAnsi="Simplified Arabic" w:cs="Simplified Arabic"/>
          <w:sz w:val="28"/>
          <w:szCs w:val="28"/>
          <w:rtl/>
        </w:rPr>
        <w:t>هو</w:t>
      </w:r>
      <w:r>
        <w:rPr>
          <w:rFonts w:ascii="Simplified Arabic" w:hAnsi="Simplified Arabic" w:cs="Simplified Arabic"/>
          <w:sz w:val="28"/>
          <w:szCs w:val="28"/>
          <w:rtl/>
        </w:rPr>
        <w:t xml:space="preserve"> عملية تعاون بين أطراف العملية التعليمية المدرّس و</w:t>
      </w:r>
      <w:r>
        <w:rPr>
          <w:rFonts w:hint="cs" w:ascii="Simplified Arabic" w:hAnsi="Simplified Arabic" w:cs="Simplified Arabic"/>
          <w:sz w:val="28"/>
          <w:szCs w:val="28"/>
          <w:rtl/>
        </w:rPr>
        <w:t>الطلاب،</w:t>
      </w:r>
      <w:r>
        <w:rPr>
          <w:rFonts w:ascii="Simplified Arabic" w:hAnsi="Simplified Arabic" w:cs="Simplified Arabic"/>
          <w:sz w:val="28"/>
          <w:szCs w:val="28"/>
          <w:rtl/>
        </w:rPr>
        <w:t xml:space="preserve"> إذ يقوم المدرس بمساعدة الطالب ومعاونته ومشاركته في اكتساب التعلم بتعديل عملية تعلمه وطرائق تفكيره وإيجاد الدافعية والشعور الإيجابي اتجاه التعلم.</w:t>
      </w:r>
    </w:p>
    <w:p w14:paraId="066D08D2">
      <w:pPr>
        <w:bidi/>
        <w:jc w:val="both"/>
        <w:rPr>
          <w:rFonts w:hint="cs" w:ascii="Simplified Arabic" w:hAnsi="Simplified Arabic" w:cs="Simplified Arabic"/>
          <w:sz w:val="28"/>
          <w:szCs w:val="28"/>
          <w:rtl/>
        </w:rPr>
      </w:pPr>
      <w:r>
        <w:rPr>
          <w:rFonts w:ascii="Simplified Arabic" w:hAnsi="Simplified Arabic" w:cs="Simplified Arabic"/>
          <w:sz w:val="28"/>
          <w:szCs w:val="28"/>
          <w:rtl/>
        </w:rPr>
        <w:t>-والتدريس كذلك عبارة عن العمليات والإجراءات التي يؤديها المدرس بأدوار هادفة مثل دور المرشد والميسر والمدرّس والمعد للبيئة التعليمية وللمواد وللخبرات التعليمية. ويكون المتعلم فيها نشطا ومتفاعلا بشكل إيجابي ومستخدما طاقاته الكاملة من أجل التعلم</w:t>
      </w:r>
      <w:r>
        <w:rPr>
          <w:rFonts w:hint="cs" w:ascii="Simplified Arabic" w:hAnsi="Simplified Arabic" w:cs="Simplified Arabic"/>
          <w:sz w:val="28"/>
          <w:szCs w:val="28"/>
          <w:rtl/>
        </w:rPr>
        <w:t>.</w:t>
      </w:r>
    </w:p>
    <w:p w14:paraId="662B859B">
      <w:pPr>
        <w:bidi/>
        <w:jc w:val="both"/>
        <w:rPr>
          <w:rFonts w:hint="cs" w:ascii="Simplified Arabic" w:hAnsi="Simplified Arabic" w:cs="Simplified Arabic"/>
          <w:b/>
          <w:bCs/>
          <w:sz w:val="28"/>
          <w:szCs w:val="28"/>
          <w:u w:val="single"/>
          <w:rtl/>
        </w:rPr>
      </w:pPr>
      <w:r>
        <w:rPr>
          <w:rFonts w:hint="cs" w:ascii="Simplified Arabic" w:hAnsi="Simplified Arabic" w:cs="Simplified Arabic"/>
          <w:b/>
          <w:bCs/>
          <w:sz w:val="28"/>
          <w:szCs w:val="28"/>
          <w:u w:val="single"/>
          <w:rtl/>
        </w:rPr>
        <w:t>جواب السؤال الثاني:</w:t>
      </w:r>
    </w:p>
    <w:p w14:paraId="6E7EE8B1">
      <w:pPr>
        <w:bidi/>
        <w:jc w:val="both"/>
        <w:rPr>
          <w:rFonts w:ascii="Simplified Arabic" w:hAnsi="Simplified Arabic" w:cs="Simplified Arabic"/>
          <w:b/>
          <w:bCs/>
          <w:sz w:val="28"/>
          <w:szCs w:val="28"/>
          <w:rtl/>
        </w:rPr>
      </w:pPr>
      <w:r>
        <w:rPr>
          <w:rFonts w:hint="cs" w:ascii="Simplified Arabic" w:hAnsi="Simplified Arabic" w:cs="Simplified Arabic"/>
          <w:b/>
          <w:bCs/>
          <w:sz w:val="28"/>
          <w:szCs w:val="28"/>
          <w:rtl/>
        </w:rPr>
        <w:t>تعريف التصميم:</w:t>
      </w:r>
    </w:p>
    <w:p w14:paraId="553B03B6">
      <w:pPr>
        <w:bidi/>
        <w:jc w:val="both"/>
        <w:rPr>
          <w:rFonts w:ascii="Simplified Arabic" w:hAnsi="Simplified Arabic" w:cs="Simplified Arabic"/>
          <w:sz w:val="28"/>
          <w:szCs w:val="28"/>
        </w:rPr>
      </w:pPr>
      <w:r>
        <w:rPr>
          <w:rFonts w:ascii="Simplified Arabic" w:hAnsi="Simplified Arabic" w:cs="Simplified Arabic"/>
          <w:b/>
          <w:bCs/>
          <w:sz w:val="28"/>
          <w:szCs w:val="28"/>
          <w:rtl/>
        </w:rPr>
        <w:t xml:space="preserve">لغة: </w:t>
      </w:r>
      <w:r>
        <w:rPr>
          <w:rFonts w:ascii="Simplified Arabic" w:hAnsi="Simplified Arabic" w:cs="Simplified Arabic"/>
          <w:sz w:val="28"/>
          <w:szCs w:val="28"/>
          <w:rtl/>
        </w:rPr>
        <w:t>من الفعل صمم أي عزم على شيء بعد دراسته بشكل واف، وتوقع نتائجه.</w:t>
      </w:r>
    </w:p>
    <w:p w14:paraId="049BAFD5">
      <w:pPr>
        <w:bidi/>
        <w:jc w:val="both"/>
        <w:rPr>
          <w:rFonts w:ascii="Simplified Arabic" w:hAnsi="Simplified Arabic" w:cs="Simplified Arabic"/>
          <w:sz w:val="28"/>
          <w:szCs w:val="28"/>
          <w:rtl/>
        </w:rPr>
      </w:pPr>
      <w:r>
        <w:rPr>
          <w:rFonts w:ascii="Simplified Arabic" w:hAnsi="Simplified Arabic" w:cs="Simplified Arabic"/>
          <w:b/>
          <w:bCs/>
          <w:sz w:val="28"/>
          <w:szCs w:val="28"/>
          <w:rtl/>
        </w:rPr>
        <w:t xml:space="preserve">أما اصطلاحا </w:t>
      </w:r>
      <w:r>
        <w:rPr>
          <w:rFonts w:ascii="Simplified Arabic" w:hAnsi="Simplified Arabic" w:cs="Simplified Arabic"/>
          <w:sz w:val="28"/>
          <w:szCs w:val="28"/>
          <w:rtl/>
        </w:rPr>
        <w:t>يعني</w:t>
      </w:r>
      <w:r>
        <w:rPr>
          <w:rFonts w:ascii="Simplified Arabic" w:hAnsi="Simplified Arabic" w:cs="Simplified Arabic"/>
          <w:b/>
          <w:bCs/>
          <w:sz w:val="28"/>
          <w:szCs w:val="28"/>
          <w:rtl/>
        </w:rPr>
        <w:t xml:space="preserve">: </w:t>
      </w:r>
      <w:r>
        <w:rPr>
          <w:rFonts w:ascii="Simplified Arabic" w:hAnsi="Simplified Arabic" w:cs="Simplified Arabic"/>
          <w:sz w:val="28"/>
          <w:szCs w:val="28"/>
          <w:rtl/>
        </w:rPr>
        <w:t>هندسة للأمر ضمن خطة محكمة، ويستخدم في مجالات أخرى غير التدريس مثل: التصميم الهندسي والداخلي، والتجاري...الخ.</w:t>
      </w:r>
    </w:p>
    <w:p w14:paraId="5D4D7166">
      <w:pPr>
        <w:bidi/>
        <w:jc w:val="both"/>
        <w:rPr>
          <w:rFonts w:ascii="Simplified Arabic" w:hAnsi="Simplified Arabic" w:cs="Simplified Arabic"/>
          <w:sz w:val="28"/>
          <w:szCs w:val="28"/>
          <w:rtl/>
        </w:rPr>
      </w:pPr>
      <w:r>
        <w:rPr>
          <w:rFonts w:ascii="Simplified Arabic" w:hAnsi="Simplified Arabic" w:cs="Simplified Arabic"/>
          <w:sz w:val="28"/>
          <w:szCs w:val="28"/>
          <w:rtl/>
        </w:rPr>
        <w:t>حيث يشير هذا المفهوم إلى: "عملية تخطيط منهجية تستبق تنفيذ الخطة من أجل حل مشكلة"</w:t>
      </w:r>
    </w:p>
    <w:p w14:paraId="1071B253">
      <w:pPr>
        <w:bidi/>
        <w:jc w:val="both"/>
        <w:rPr>
          <w:rFonts w:hint="cs" w:ascii="Simplified Arabic" w:hAnsi="Simplified Arabic" w:cs="Simplified Arabic"/>
          <w:b/>
          <w:bCs/>
          <w:sz w:val="28"/>
          <w:szCs w:val="28"/>
          <w:u w:val="single"/>
          <w:rtl/>
        </w:rPr>
      </w:pPr>
      <w:r>
        <w:rPr>
          <w:rFonts w:hint="cs" w:ascii="Simplified Arabic" w:hAnsi="Simplified Arabic" w:cs="Simplified Arabic"/>
          <w:b/>
          <w:bCs/>
          <w:sz w:val="28"/>
          <w:szCs w:val="28"/>
          <w:u w:val="single"/>
          <w:rtl/>
        </w:rPr>
        <w:t>جواب السؤال الثالث:</w:t>
      </w:r>
    </w:p>
    <w:p w14:paraId="0968CB67">
      <w:pPr>
        <w:bidi/>
        <w:jc w:val="both"/>
        <w:rPr>
          <w:rFonts w:ascii="Simplified Arabic" w:hAnsi="Simplified Arabic" w:cs="Simplified Arabic"/>
          <w:b/>
          <w:bCs/>
          <w:sz w:val="28"/>
          <w:szCs w:val="28"/>
          <w:rtl/>
        </w:rPr>
      </w:pPr>
      <w:r>
        <w:rPr>
          <w:rFonts w:hint="cs" w:ascii="Simplified Arabic" w:hAnsi="Simplified Arabic" w:cs="Simplified Arabic"/>
          <w:b/>
          <w:bCs/>
          <w:sz w:val="28"/>
          <w:szCs w:val="28"/>
          <w:rtl/>
        </w:rPr>
        <w:t>مراحل التصميم:</w:t>
      </w:r>
    </w:p>
    <w:p w14:paraId="13CA9DA4">
      <w:pPr>
        <w:autoSpaceDE w:val="0"/>
        <w:autoSpaceDN w:val="0"/>
        <w:bidi/>
        <w:adjustRightInd w:val="0"/>
        <w:jc w:val="both"/>
        <w:rPr>
          <w:rFonts w:hint="cs" w:ascii="Times New Roman" w:hAnsi="Times New Roman" w:eastAsia="Calibri" w:cs="Times New Roman"/>
          <w:sz w:val="28"/>
          <w:szCs w:val="28"/>
          <w:rtl/>
        </w:rPr>
      </w:pPr>
      <w:r>
        <w:rPr>
          <w:rFonts w:ascii="Simplified Arabic" w:hAnsi="Simplified Arabic" w:eastAsia="Calibri" w:cs="Simplified Arabic"/>
          <w:sz w:val="28"/>
          <w:szCs w:val="28"/>
        </w:rPr>
        <w:t>-1</w:t>
      </w:r>
      <w:r>
        <w:rPr>
          <w:rFonts w:ascii="Simplified Arabic" w:hAnsi="Simplified Arabic" w:eastAsia="Calibri" w:cs="Simplified Arabic"/>
          <w:sz w:val="28"/>
          <w:szCs w:val="28"/>
          <w:rtl/>
        </w:rPr>
        <w:t>التحليل</w:t>
      </w:r>
      <w:r>
        <w:rPr>
          <w:rFonts w:ascii="Simplified Arabic" w:hAnsi="Simplified Arabic" w:eastAsia="Calibri" w:cs="Simplified Arabic"/>
          <w:sz w:val="28"/>
          <w:szCs w:val="28"/>
        </w:rPr>
        <w:t xml:space="preserve"> Analysis</w:t>
      </w:r>
      <w:r>
        <w:rPr>
          <w:rFonts w:ascii="Simplified Arabic" w:hAnsi="Simplified Arabic" w:eastAsia="Calibri" w:cs="Simplified Arabic"/>
          <w:sz w:val="28"/>
          <w:szCs w:val="28"/>
          <w:rtl/>
        </w:rPr>
        <w:t xml:space="preserve"> </w:t>
      </w:r>
      <w:r>
        <w:rPr>
          <w:rFonts w:ascii="Simplified Arabic" w:hAnsi="Simplified Arabic" w:eastAsia="Calibri" w:cs="Simplified Arabic"/>
          <w:sz w:val="28"/>
          <w:szCs w:val="28"/>
          <w:rtl/>
          <w:lang w:bidi="ar-DZ"/>
        </w:rPr>
        <w:t xml:space="preserve"> 2-</w:t>
      </w:r>
      <w:r>
        <w:rPr>
          <w:rFonts w:ascii="Simplified Arabic" w:hAnsi="Simplified Arabic" w:eastAsia="Calibri" w:cs="Simplified Arabic"/>
          <w:sz w:val="28"/>
          <w:szCs w:val="28"/>
          <w:rtl/>
        </w:rPr>
        <w:t>التصميم</w:t>
      </w:r>
      <w:r>
        <w:rPr>
          <w:rFonts w:ascii="Simplified Arabic" w:hAnsi="Simplified Arabic" w:eastAsia="Calibri" w:cs="Simplified Arabic"/>
          <w:sz w:val="28"/>
          <w:szCs w:val="28"/>
        </w:rPr>
        <w:t xml:space="preserve"> Design.</w:t>
      </w:r>
      <w:r>
        <w:rPr>
          <w:rFonts w:ascii="Simplified Arabic" w:hAnsi="Simplified Arabic" w:eastAsia="Calibri" w:cs="Simplified Arabic"/>
          <w:sz w:val="28"/>
          <w:szCs w:val="28"/>
          <w:rtl/>
          <w:lang w:bidi="ar-DZ"/>
        </w:rPr>
        <w:t>3-</w:t>
      </w:r>
      <w:r>
        <w:rPr>
          <w:rFonts w:ascii="Simplified Arabic" w:hAnsi="Simplified Arabic" w:eastAsia="Calibri" w:cs="Simplified Arabic"/>
          <w:sz w:val="28"/>
          <w:szCs w:val="28"/>
          <w:rtl/>
        </w:rPr>
        <w:t>التطوير</w:t>
      </w:r>
      <w:r>
        <w:rPr>
          <w:rFonts w:ascii="Simplified Arabic" w:hAnsi="Simplified Arabic" w:eastAsia="Calibri" w:cs="Simplified Arabic"/>
          <w:sz w:val="28"/>
          <w:szCs w:val="28"/>
        </w:rPr>
        <w:t xml:space="preserve"> Development.</w:t>
      </w:r>
      <w:r>
        <w:rPr>
          <w:rFonts w:ascii="Simplified Arabic" w:hAnsi="Simplified Arabic" w:eastAsia="Calibri" w:cs="Simplified Arabic"/>
          <w:sz w:val="28"/>
          <w:szCs w:val="28"/>
          <w:rtl/>
        </w:rPr>
        <w:t>4- التنفيذ</w:t>
      </w:r>
      <w:r>
        <w:rPr>
          <w:rFonts w:ascii="Simplified Arabic" w:hAnsi="Simplified Arabic" w:eastAsia="Calibri" w:cs="Simplified Arabic"/>
          <w:sz w:val="28"/>
          <w:szCs w:val="28"/>
        </w:rPr>
        <w:t xml:space="preserve"> Implementation.</w:t>
      </w:r>
      <w:r>
        <w:rPr>
          <w:rFonts w:ascii="Simplified Arabic" w:hAnsi="Simplified Arabic" w:eastAsia="Calibri" w:cs="Simplified Arabic"/>
          <w:sz w:val="28"/>
          <w:szCs w:val="28"/>
          <w:rtl/>
        </w:rPr>
        <w:t xml:space="preserve">    5-التقويم</w:t>
      </w:r>
      <w:r>
        <w:rPr>
          <w:rFonts w:ascii="Simplified Arabic" w:hAnsi="Simplified Arabic" w:eastAsia="Calibri" w:cs="Simplified Arabic"/>
          <w:sz w:val="28"/>
          <w:szCs w:val="28"/>
        </w:rPr>
        <w:t xml:space="preserve"> Evaluation.</w:t>
      </w:r>
    </w:p>
    <w:p w14:paraId="3CE1C964">
      <w:pPr>
        <w:autoSpaceDE w:val="0"/>
        <w:autoSpaceDN w:val="0"/>
        <w:bidi/>
        <w:adjustRightInd w:val="0"/>
        <w:jc w:val="both"/>
        <w:rPr>
          <w:rFonts w:hint="cs" w:ascii="Simplified Arabic" w:hAnsi="Simplified Arabic" w:eastAsia="Calibri" w:cs="Simplified Arabic"/>
          <w:b/>
          <w:bCs/>
          <w:sz w:val="28"/>
          <w:szCs w:val="28"/>
          <w:u w:val="single"/>
          <w:rtl/>
        </w:rPr>
      </w:pPr>
      <w:r>
        <w:rPr>
          <w:rFonts w:ascii="Simplified Arabic" w:hAnsi="Simplified Arabic" w:eastAsia="Calibri" w:cs="Simplified Arabic"/>
          <w:b/>
          <w:bCs/>
          <w:sz w:val="28"/>
          <w:szCs w:val="28"/>
          <w:u w:val="single"/>
          <w:rtl/>
        </w:rPr>
        <w:t>جواب السؤال الرابع:</w:t>
      </w:r>
    </w:p>
    <w:p w14:paraId="4EAC09DE">
      <w:pPr>
        <w:autoSpaceDE w:val="0"/>
        <w:autoSpaceDN w:val="0"/>
        <w:bidi/>
        <w:adjustRightInd w:val="0"/>
        <w:jc w:val="both"/>
        <w:rPr>
          <w:rFonts w:ascii="Simplified Arabic" w:hAnsi="Simplified Arabic" w:eastAsia="Calibri" w:cs="Simplified Arabic"/>
          <w:b/>
          <w:bCs/>
          <w:sz w:val="28"/>
          <w:szCs w:val="28"/>
        </w:rPr>
      </w:pPr>
      <w:r>
        <w:rPr>
          <w:rFonts w:hint="cs" w:ascii="Simplified Arabic" w:hAnsi="Simplified Arabic" w:eastAsia="Calibri" w:cs="Simplified Arabic"/>
          <w:b/>
          <w:bCs/>
          <w:sz w:val="28"/>
          <w:szCs w:val="28"/>
          <w:rtl/>
        </w:rPr>
        <w:t>1-نموذج المقيشح 2-نموذج جيرلاك وإيلي 3-نموذج آشور 4-نموذج نرجس حمدي 5-نوذج كمب 6-نموذج حسن زيتون 7-نموذج ونج ورلسون 8-نموذج دك وكاري</w:t>
      </w:r>
    </w:p>
    <w:p w14:paraId="4E14B01F">
      <w:pPr>
        <w:bidi/>
        <w:jc w:val="both"/>
        <w:rPr>
          <w:rFonts w:ascii="Simplified Arabic" w:hAnsi="Simplified Arabic" w:cs="Simplified Arabic"/>
          <w:b/>
          <w:bCs/>
          <w:sz w:val="28"/>
          <w:szCs w:val="28"/>
          <w:rtl/>
        </w:rPr>
      </w:pPr>
    </w:p>
    <w:p w14:paraId="309877D8">
      <w:pPr>
        <w:bidi/>
        <w:jc w:val="both"/>
        <w:rPr>
          <w:rFonts w:ascii="Simplified Arabic" w:hAnsi="Simplified Arabic" w:cs="Simplified Arabic"/>
          <w:sz w:val="28"/>
          <w:szCs w:val="28"/>
          <w:rtl/>
        </w:rPr>
      </w:pPr>
    </w:p>
    <w:p w14:paraId="1D520EE7">
      <w:pPr>
        <w:bidi/>
        <w:rPr>
          <w:rFonts w:hint="cs" w:ascii="Simplified Arabic" w:hAnsi="Simplified Arabic" w:eastAsia="Calibri" w:cs="Simplified Arabic"/>
          <w:b/>
          <w:bCs/>
          <w:sz w:val="28"/>
          <w:szCs w:val="28"/>
          <w:rtl/>
        </w:rPr>
      </w:pPr>
    </w:p>
    <w:p w14:paraId="56CD4200">
      <w:pPr>
        <w:bidi/>
        <w:jc w:val="both"/>
        <w:rPr>
          <w:b/>
          <w:bCs/>
          <w:sz w:val="28"/>
          <w:szCs w:val="28"/>
          <w:rtl/>
        </w:rPr>
      </w:pPr>
    </w:p>
    <w:p w14:paraId="128103EA">
      <w:pPr>
        <w:rPr>
          <w:sz w:val="28"/>
          <w:szCs w:val="28"/>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Simplified Arabic">
    <w:panose1 w:val="02020603050405020304"/>
    <w:charset w:val="00"/>
    <w:family w:val="roman"/>
    <w:pitch w:val="default"/>
    <w:sig w:usb0="00002003" w:usb1="00000000" w:usb2="00000000" w:usb3="00000000" w:csb0="00000041" w:csb1="2008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4AB36B"/>
    <w:multiLevelType w:val="singleLevel"/>
    <w:tmpl w:val="714AB36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591713"/>
    <w:rsid w:val="0004141B"/>
    <w:rsid w:val="00591713"/>
    <w:rsid w:val="00EB776C"/>
    <w:rsid w:val="560C32C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before="100" w:beforeAutospacing="1" w:after="100" w:afterAutospacing="1" w:line="273" w:lineRule="auto"/>
    </w:pPr>
    <w:rPr>
      <w:rFonts w:ascii="Calibri" w:hAnsi="Calibri" w:eastAsia="Times New Roman" w:cs="Arial"/>
      <w:sz w:val="24"/>
      <w:szCs w:val="24"/>
      <w:lang w:val="fr-FR" w:eastAsia="fr-FR"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نمط"/>
    <w:basedOn w:val="1"/>
    <w:uiPriority w:val="0"/>
    <w:pPr>
      <w:widowControl w:val="0"/>
      <w:autoSpaceDE w:val="0"/>
      <w:autoSpaceDN w:val="0"/>
      <w:adjustRightInd w:val="0"/>
      <w:spacing w:line="240" w:lineRule="auto"/>
    </w:pPr>
    <w:rPr>
      <w:rFonts w:ascii="Arial" w:hAnsi="Arial" w:eastAsia="等线"/>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243</Words>
  <Characters>1337</Characters>
  <Lines>11</Lines>
  <Paragraphs>3</Paragraphs>
  <TotalTime>25</TotalTime>
  <ScaleCrop>false</ScaleCrop>
  <LinksUpToDate>false</LinksUpToDate>
  <CharactersWithSpaces>1577</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2024-01-03T21:49:00Z</dcterms:created>
  <dc:creator>sara</dc:creator>
  <cp:lastModifiedBy>sara</cp:lastModifiedBy>
  <cp:lastPrinted>2025-01-04T10:23:27Z</cp:lastPrinted>
  <dcterms:modified xsi:type="dcterms:W3CDTF">2025-01-04T10:23:45Z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1036-12.2.0.19307</vt:lpwstr>
  </property>
  <property fmtid="{D5CDD505-2E9C-101B-9397-08002B2CF9AE}" pid="3" name="ICV">
    <vt:lpwstr>C6FBD56F7C674CC4BB63DD5907CF6863_12</vt:lpwstr>
  </property>
</Properties>
</file>